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28" w:rsidRDefault="00583F6C">
      <w:r>
        <w:t>Musterbeispiel eines Arbeitsauftrages der MTRA Schule OF.</w:t>
      </w:r>
    </w:p>
    <w:p w:rsidR="00583F6C" w:rsidRDefault="00583F6C">
      <w:r>
        <w:t xml:space="preserve">Wie einige andere </w:t>
      </w:r>
      <w:proofErr w:type="spellStart"/>
      <w:r>
        <w:t>SchülerInnen</w:t>
      </w:r>
      <w:proofErr w:type="spellEnd"/>
      <w:r>
        <w:t xml:space="preserve"> auch, sehr viel recherchiert und </w:t>
      </w:r>
      <w:proofErr w:type="spellStart"/>
      <w:r>
        <w:t>ausezeichnet</w:t>
      </w:r>
      <w:proofErr w:type="spellEnd"/>
      <w:r>
        <w:t xml:space="preserve"> </w:t>
      </w:r>
    </w:p>
    <w:p w:rsidR="00583F6C" w:rsidRDefault="00583F6C"/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Rechtskundeunterricht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Seite 1 von 7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Arbeitsauftrag Nr. 2 vom 27.3.2020 für MTRA Kurs 2019/2022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 e s e t z e s k u n d e + S G B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„ m i t a b s t r a k t e n F r a g e n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</w:t>
      </w:r>
    </w:p>
    <w:p w:rsidR="003E2A37" w:rsidRPr="003E2A37" w:rsidRDefault="003E2A37" w:rsidP="00583F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Was versteht man unter dem Begriff demografischer Wandel?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Der Begriff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color w:val="000000"/>
          <w:sz w:val="20"/>
          <w:szCs w:val="20"/>
        </w:rPr>
        <w:t>demografischer Wandel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“ </w:t>
      </w:r>
      <w:r>
        <w:rPr>
          <w:rFonts w:ascii="Times New Roman" w:hAnsi="Times New Roman" w:cs="Times New Roman"/>
          <w:color w:val="000000"/>
          <w:sz w:val="20"/>
          <w:szCs w:val="20"/>
        </w:rPr>
        <w:t>ist eine Bezeichnung für die Veränderung und Entwicklung der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Bevölkerung. Er beinhaltet die Altersstruktur, die Entwicklung der Geburten- &amp; Sterberate, der Anteil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von Inländern, Ausländern und Eingebürgerten und Zu- bzw.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Fortzüge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In Deutschland ist seit 1970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die Geburtenrate niedriger als die Sterberate. Die Bevölkerungszahl in Deutschland würde ohne Zuwanderung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sinken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Außerdem wird durch u.a. die bessere medizinische Versorgung und den Lebenswandel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die Bevölkerung zunehmend älter. Da die Lebenserwartung steigt, jedoch weniger junge Leute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nachrücken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durch die geringe Geburtenrate wird der Anteil der älteren Bevölkerung immer weiter zunehmen.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Dies stellt sich als eine große Herausforderung für den Staat, die Gesellschaft, die Wirtschaft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die Bürger dar. Ein Beispiel hierfür wäre das Rentensystem, das durch den demografischen Wandel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problematisch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werden wird, denn der geringe Anteil der jüngeren, arbeitenden Generation finanziert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der älteren Generation ihre Rente und somit den Lebensunterhalt. Wird also nichts im Rentensystem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verändert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führt das zu einem enormen Kostenzuwachs für die Jüngeren und zu weniger Rente für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die Älteren. Ebenso problematisch sieht es im Gesundheitsbereich vor allem bei der gesetzlichen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Kranken- und Pflegeversicherung.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52720" w:rsidRPr="00D52720" w:rsidRDefault="00D52720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Was versteht man unter dem Begriff „Generationenvertrag in der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Rentenversicherung“?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Die wirtschaftliche Grundlage und das Grundprinzip für die Rentenversicherung ist der Generationenvertrag.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Hierbei kommt der gerade arbeitende Teil der Bevölkerung für die Rentenzahlungen an den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nicht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mehr arbeitenden Teil der Bevölkerung auf. Im sogenannten Umlageverfahren summieren sich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die gezahlten Rentenbeiträge nicht zu einem Kapital, welches im Rentenalter ausgezahlt wird, sondern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erhält dadurch das Anrecht auf Rentenzahlungen im eigenen Alter. Diese wird dann ebenso von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nächsten Generation finanziert. Die arbeitende Generation verpflichtet sich mit den gezahlten Beiträgen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für die ältere Generation und erwartet gleichzeitig, dass die nachfolgende Generation dieser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Verpflichtung ebenso nachkommt. Der Generationenvertrag in der Rentenversicherung ist ein Teil der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Sozialpolitik der Bundesrepublik Deutschlands und beruht auf dem Solidaritätsprinzip.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720" w:rsidRDefault="00D52720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Welche der 5 Säulen unseres Sozialsystems ist ihrer Meinung finanziell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Zukunft am Unsichersten?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Meiner Meinung nach ist die Rentenversicherung in Zukunft als erstes am Unsichersten. Es macht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sich jetzt schon bemerkbar, dass die jüngere Generation nicht ausreichend finanziell für den großen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Anteil der älteren Generation sorgen kann. Die steuerlichen Abgaben an den Staat steigen für die arbeitende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Bevölkerung (was auch mit anderen Faktoren zusammenhängt, nicht nur mit den Rentenabgaben),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allerdings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reichen die Rentenzahlungen alleine kaum für das Überleben aus (Altersarmut),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weshalb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man eigentlich schon früh privat finanziell für die Rente vorsorgen sollte. Der Staat müsste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entgegenwirken mit z.B. einem anderen Konzept der Rentenfinanzierung, Erhöhung des Rentenalters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welches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auch nur begrenzt möglich ist) oder die momentan viel diskutierte Grundrente gegen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die Altersarmut. Ich könnte mir aber auch vorstellen, dass es in Zukunft erhebliche Probleme in der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gesetzlichen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Kranken- &amp; Pflegeversicherung kommt, da diese ebenso von der jüngeren Generation finanziert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wird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und die alternde Bevölkerung zu ebenso steigenden Kosten im Gesundheitsbereich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führt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52720" w:rsidRDefault="00D52720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Nennen Sie 5 Leistungsbeispiele (Gruppen) für die Krankenversicherung!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Normale Kontrolluntersuchungen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Standardimpfungen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Empfohlenen Krebsvorsorgeuntersuchen (bei Frauen ab dem 20. Lebensjahr und bei Männern ab 45)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Zahnbehandlungen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Freie Wahl des Haus- oder Facharztes (sofern er mit den gesetzlichen Krankenkassen zusammen arbeitet)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welche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Leistungen im Einzelfall von der gesetzlichen Krankenversicherung übernommen werden, muss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Versicherte individuell bei seiner Krankenkasse erfragen)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52720" w:rsidRDefault="00D52720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Nennen Sie 3 Rentenarten!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Hinterbliebenenrente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Betriebsrente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Normale Altersrente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Welche Institution entscheidet über den Antrag auf Leistungen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dem SGB XI und wo ist diese Institution angesiedelt?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Der Antrag auf Leistungen nach SGB XI ist bei der Pflegekasse zu beantragen und einzureichen. Die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zuständige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Pflegekasse ist immer bei der entsprechenden Krankenkasse angesiedelt, bei der die betroffene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Person versichert ist. Die Krankenkasse erstellt ein Gutachten und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entscheiden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auf dessen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Grundlage, ob und in welchem Maße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Umfang man die Leistung erhält.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Nennen Sie die 3 klassischen Formen der Pflege und die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dazugehörenden Bezeichnungen für die finanziellen Leistungen der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Pflegeversicherung!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Pflege zu Hause durch ehrenamtliche Pflegeperson (Familie) =&gt; Pflegegeld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Pflege zu Hause durch ambulanten Pflegedienst=&gt; Pflegesachleistungen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Pflege im Heim =&gt; vollstationäre Leistungen =&gt; Höhe hängt vom Pflegegrad ab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Alternative Wohnformen (Wohngruppenzuschlag)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Welcher Personenkreis wird aufgrund des 2. Pflegestärkungsgesetzes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der Pflegeversicherung wesentlich besser berücksichtigt?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Insgesamt werden durch die neue Einstufung in Pflegegrade die zu Pflegenden individueller betrachtet und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Lebenssituation und Beeinträchtigung differenzierter beachtet. Außerdem erhalten vor allem Demenzkranke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nun die gleichen Leistungen der sozialen Pflegeversicherung, wie die Pflegebedürftigen, die körperliche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Einschränkungen haben.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Welches Modul spielt bei der Ermittlung des Pflegegrades die wichtigste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Rolle?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Modul 4: Selbstversorgung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 fließt mit 40% in die Gesamtwertung ein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Erläutern Sie welche Pflegeform durch die Pflegestärkungsgesetze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besonders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gefördert wird!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Vor allem wird die ambulante Pflege im eigenen Zuhause verbessert. Sie wird durch die bessere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Kombination der Leistungen für Verhinderungs- oder Kurzzeitpflege, die Neuregelung der Leistungen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zur Tages- oder Nachtpflege, die Ausweitung von zusätzlichen Betreuungs- &amp; Ersatzleistungen und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verstärkte Förderung von Umbaumaßnahmen und Pflegehilfsmitteln verbessert.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Nehmen sie kritisch dazu Stellung, dass kinderlose Versicherte höhere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Beiträge zur Pflegeversicherung zahlen müssen!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Versicherte müssen mit der Vollendung des 23. Lebensjahres einen Kinderlosenzuschlag von 0,25%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zusätzlich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zu den 3,05% (seit 01.01.2019) als Pflegeversicherung zuzahlen. Dies scheint auf den ersten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Blick erst einmal ungerecht zu wirken, da man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color w:val="000000"/>
          <w:sz w:val="20"/>
          <w:szCs w:val="20"/>
        </w:rPr>
        <w:t>nur weil man keine Kinder hat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“ </w:t>
      </w:r>
      <w:r>
        <w:rPr>
          <w:rFonts w:ascii="Times New Roman" w:hAnsi="Times New Roman" w:cs="Times New Roman"/>
          <w:color w:val="000000"/>
          <w:sz w:val="20"/>
          <w:szCs w:val="20"/>
        </w:rPr>
        <w:t>mehr bezahlen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muss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und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color w:val="000000"/>
          <w:sz w:val="20"/>
          <w:szCs w:val="20"/>
        </w:rPr>
        <w:t>für die Kinder der Anderen aufkommen muss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sz w:val="20"/>
          <w:szCs w:val="20"/>
        </w:rPr>
        <w:t>, allerdings hat man als Kinderloser weniger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finanzielle Belastung. Gesetzlich ist dies auch erlaubt. Der Gesetzgeber wurde mit der Einführung des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Kinderlosenbeitrages dazu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verpflichtet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die Erziehungsleistungen von Familien in der Pflegeversicherung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anzuerkennen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und die Eltern zu entlasten. Allerding sind diese zusätzlichen 0,25% ein so geringer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Satz, dass er weder eine wirkliche Entlastung für die Familien, noch eine spürbare Belastung für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Kinderlosen ist.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Nehmen sie Stellung zur Absichtserklärung der Arbeitgeber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Wegeunfälle aus dem Leistungskatalog der Unfallversicherung zu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streichen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Meiner Meinung nach sollten die Arbeitgeber Wegeunfälle weiterhin versichern. Denn somit überträgt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der Arbeitgeber das Ziel Kosten zu senken auf Kosten der Gesundheit des Arbeitnehmers. Dabei ist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Arbeitgeber in einer gewissen Hinsicht verpflichtet für seine Arbeitnehmer und deren Wohlbefinden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und Gesundheit. Die Arbeitnehmer sind dazu bereit längere Wege aufzunehmen und zur Arbeit zu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kommen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Außerdem ist es überhaupt nicht möglich, dass sich alle Arbeitnehmer zur Verhinderung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Wegeunfällen direkt neben der Arbeitsstätte ansiedeln. Es ist klar, dass die Wegeunfälle eine finanzielle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Belastung für den Arbeitgeber darstellen und der Arbeitgeber keinen Einfluss auf das Verhalten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Arbeitnehmer im Straßenverkehr hat. Allerdings würde der Arbeitnehmer sonst privat den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Arbeitsweg nicht antreten müssen, wenn er nicht dort angestellt wäre, weshalb das Risiko in einen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Unfall verwickelt zu werden schon allein durch die Anstellung in der Firma erhöht ist. Des weiteren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kann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es ebenso gut passieren, dass der Arbeitnehmer, der direkt neben dem Arbeitsplatz wohnt in einen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Unfall verwickelt werden kann, obwohl er sinngemäß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color w:val="000000"/>
          <w:sz w:val="20"/>
          <w:szCs w:val="20"/>
        </w:rPr>
        <w:t>drei Meter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“ </w:t>
      </w:r>
      <w:r>
        <w:rPr>
          <w:rFonts w:ascii="Times New Roman" w:hAnsi="Times New Roman" w:cs="Times New Roman"/>
          <w:color w:val="000000"/>
          <w:sz w:val="20"/>
          <w:szCs w:val="20"/>
        </w:rPr>
        <w:t>zur Fuß zu gehen hat. Meiner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Meinung nach gehört die Versicherung auf dem Arbeitsweg, egal wie lang dieser ausfällt zu Fürsorgepflicht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Arbeitgebers und wenn er nicht mehr für Wegeunfälle zahlt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sich beteiligt, kommt 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dieser besonderen Pflicht nicht mehr nach.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Erläutern sie den Begriff Kausalität im Gesundheitswesen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Kausalität im Gesundheitswesen ist die Erforschung der Ursachen von Krankheiten. Damit hängt unter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anderem die Psyche stark von den Heilungsprozessen und dem Heilungserfolg ab. Das jetzige Gesundheitssystem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bzw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die Schulmedizin behandelt meist nur die Symptome und geht wenig auf die Ursachen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bzw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die Psyche des Patienten ein. Dies ermöglicht keine vollständige Heilung und Genesung,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sondern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verzögert den Krankheitsprozess und macht unter Umständen den Verlauf schlimmer. Die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tatsächlichen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Krankheitsursachen rücken daher eher in den Hintergrund. Ursachen, wie die falsche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Ernährung, Umweltbelastungen, zu wenig Bewegung, emotionale Belastung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werden meist nicht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beachtet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behoben.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Welche Auswirkungen haben negative Medienberichte für ein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Krankenhaus oder Pflegeheim?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Negative Medienberichte schaden dem Image von Krankenhäusern und Pflegeheimen in jeglicher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Hinsicht. Dies wirkt sich auch finanziell aus, da sie auf Patienten angewiesen sind und mit diesen quasi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wirtschaften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und die Existenz vom Patientenverkehr abhängt. Dies hat Auswirkungen auf das Personal,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welches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irgendwann nicht mehr finanziert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entlohnt werden kann, ohne dass die Einrichtung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rote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Zahlen schreibt. Dieses müsste dann abgebaut werden. Außerdem ist eine Vielzahl von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Krankenhäusern und Pflegeeinrichtungen sehr wichtig, da es immer mehr Menschen gibt, die darauf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angewiesen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sind. Die Patientenzahlen würden sich dann verschieben, so dass eine Einrichtung in der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Nähe überfüllt ist und mit der steigenden Anzahl überfordert. Dabei würde hinzukommen, dass von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vorne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hinein wenige Pflegekräfte noch mehr zu betreuende Patienten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Pflegebedürftige zu versorgen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haben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Außerdem sind Krankenhäuser und Pflegeeinrichtungen meistens große Häuser mit vielen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Angestellten. Kommt das Haus dann wegen eines Angestellten in die Kritik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durch negative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Schlagzeilen in die Medien,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bedeutet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dies große Schwierigkeiten in jeglicher Hinsicht und ein Kampf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das Bestehen, obwohl der große Rest seiner Arbeit in allen Maßen nachgekommen ist. Hier ist also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auch die Basis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der Hintergrund der Kritik zu betrachten. Dass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Fehler bei überlastetem Personal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aufgrund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des Pflegenotstandes und Ärztemangel passieren können wird von den Medien nicht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berichtet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sondern ein Vorfall möglichst breit getreten mit großen Schlagzeilen, um Geld herauszuschlagen.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Welche Auswirkungen dies auf das restliche System und die bestehenden Probleme des Gesundheitssystems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wird meist nicht betrachtet.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Nehmen Sie Stellung zur aktuellen Diskussion Pflegenotstand!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Die aktuelle Situation ist als Pflegenotstand zu bezeichnen. Durch unter anderem dem demografischen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Wandel verändert sich die Bevölkerung so, dass es einen immer größeren Bedarf an Pflegeplätzen,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Altenpflegern, Krankenhäusern und Krankpflegern etc. gibt. Dass sich die Bevölkerung dahingehend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verändert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dass es immer mehr kranke Personen gibt ist unter anderem durch die immer besser werdende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Diagnostik absehbar, weshalb auch jüngere Personen vermehrt als früher eine Versorgung im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Krankenhaus benötigen. Aber vor allem war es vorhersehbar durch die immer älter werdende Bevölkerung,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wodurch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mehr Pflegeheime, Pfleger und ein Ausbau der Krankenversorgung dringend benötigt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wird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Ich habe dahingehend das Gefühl, dass diese Problematik lange ignoriert wurde und man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jetzt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das große Problem hat. Denn neben der eigenen Bevölkerung hat die Zahl der Zugewanderten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zugenommen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Deutschland ist auf Zuwanderer und deren Fähigkeiten angewiesen, besonders im Gesundheitssektor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auf Pflegekräfte und Ärzte aus dem Ausland. Allerdings kommen durch die Flüchtlingswellen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auch Menschen, die zusätzlich vom Gesundheitssystem gepflegt und behandelt werden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sollen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und müssen. Der Staat hätte früher mit der Werbung für Pflegeberufe starten sollen und diesen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Berufssektor attraktiver gestalten sollen, durch z.B. mehr Bezahlung. Die Bezahlung ist ein weiteres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Problem, da meiner Meinung nach die Pflegekräfte nicht genügend Lohn und Anerkennung erhalten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für die schwere Arbeit, die sie tagtäglich leisten. Das Gesundheitssystem Deutschlands stützt sich auf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Pflegkräfte und Ärzte und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Meschenleben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hängen von ihnen ab. Eine Hoffnung um dem Personalmangel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entgegenzuwirken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sind die Zuwanderer Deutschlands. Was ich allerdings problematisch finde,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ist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das Abwerben von Pflegekräften aus dem Ausland, da dies Auswirkungen auf deren Gesundheitssystem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und dann dort die Pflegekräfte fehlen. Der Pflegenotstand ist also ein ernst zu nehmendes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Thema, da ohne Behebung das Gesundheitssystem massive Probleme und Engpässe in der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medizinischen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Versorgung der Bevölkerung bekommen wird und dann nicht mehr die Behandlung eines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Jeden gesichert wäre, und somit das Menschenrecht auf Gesundheit. Allerdings müsste der Staat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schnell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und vernünftig handeln und eine große Summe Geld in die Hand nehmen, um die Berufe attraktiver</w:t>
      </w:r>
    </w:p>
    <w:p w:rsidR="00583F6C" w:rsidRDefault="00583F6C" w:rsidP="0058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zu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gestalten und den Ausbau von Einrichtungen zu fördern.</w:t>
      </w:r>
    </w:p>
    <w:sectPr w:rsidR="00583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6C"/>
    <w:rsid w:val="003E2A37"/>
    <w:rsid w:val="00583F6C"/>
    <w:rsid w:val="00924E28"/>
    <w:rsid w:val="00D52720"/>
    <w:rsid w:val="00E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59DAF-29BD-474F-B8F3-968B226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1899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2020-03-31T12:41:00Z</dcterms:created>
  <dcterms:modified xsi:type="dcterms:W3CDTF">2020-03-31T12:41:00Z</dcterms:modified>
</cp:coreProperties>
</file>